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FF79F" w14:textId="77777777" w:rsidR="003A2EE4" w:rsidRPr="003A2EE4" w:rsidRDefault="004B4316" w:rsidP="003A2EE4">
      <w:pPr>
        <w:pStyle w:val="Akapitzlist"/>
        <w:spacing w:after="0" w:line="240" w:lineRule="auto"/>
        <w:ind w:left="284"/>
        <w:jc w:val="center"/>
        <w:rPr>
          <w:rFonts w:ascii="Cambria" w:hAnsi="Cambria"/>
          <w:b/>
          <w:bCs/>
        </w:rPr>
      </w:pPr>
      <w:r w:rsidRPr="003A2EE4">
        <w:rPr>
          <w:rFonts w:ascii="Cambria" w:hAnsi="Cambria"/>
          <w:b/>
          <w:bCs/>
        </w:rPr>
        <w:t>Wykaz aktów prawnych</w:t>
      </w:r>
      <w:r w:rsidR="003A2EE4" w:rsidRPr="003A2EE4">
        <w:rPr>
          <w:rFonts w:ascii="Cambria" w:hAnsi="Cambria"/>
          <w:b/>
          <w:bCs/>
        </w:rPr>
        <w:t xml:space="preserve"> </w:t>
      </w:r>
    </w:p>
    <w:p w14:paraId="17D27BE7" w14:textId="77777777" w:rsidR="003A2EE4" w:rsidRPr="003A2EE4" w:rsidRDefault="004B4316" w:rsidP="003A2EE4">
      <w:pPr>
        <w:pStyle w:val="Akapitzlist"/>
        <w:spacing w:after="0" w:line="240" w:lineRule="auto"/>
        <w:ind w:left="284"/>
        <w:jc w:val="center"/>
        <w:rPr>
          <w:rFonts w:ascii="Cambria" w:hAnsi="Cambria"/>
          <w:b/>
          <w:bCs/>
        </w:rPr>
      </w:pPr>
      <w:r w:rsidRPr="003A2EE4">
        <w:rPr>
          <w:rFonts w:ascii="Cambria" w:hAnsi="Cambria"/>
          <w:b/>
          <w:bCs/>
        </w:rPr>
        <w:t>będących podstawą do formułowania pytań testowych i tematów</w:t>
      </w:r>
    </w:p>
    <w:p w14:paraId="58B0E323" w14:textId="62DB72DD" w:rsidR="003A2EE4" w:rsidRPr="003A2EE4" w:rsidRDefault="004B4316" w:rsidP="003A2EE4">
      <w:pPr>
        <w:pStyle w:val="Akapitzlist"/>
        <w:spacing w:after="0" w:line="240" w:lineRule="auto"/>
        <w:ind w:left="284"/>
        <w:jc w:val="center"/>
        <w:rPr>
          <w:rFonts w:ascii="Cambria" w:hAnsi="Cambria"/>
          <w:b/>
          <w:bCs/>
        </w:rPr>
      </w:pPr>
      <w:r w:rsidRPr="003A2EE4">
        <w:rPr>
          <w:rFonts w:ascii="Cambria" w:hAnsi="Cambria"/>
          <w:b/>
          <w:bCs/>
        </w:rPr>
        <w:t xml:space="preserve"> pracy pisemnej podczas konkursu na asystenta sędziego </w:t>
      </w:r>
    </w:p>
    <w:p w14:paraId="7D7F2C6F" w14:textId="4A59236D" w:rsidR="004B4316" w:rsidRPr="003A2EE4" w:rsidRDefault="004B4316" w:rsidP="003A2EE4">
      <w:pPr>
        <w:pStyle w:val="Akapitzlist"/>
        <w:spacing w:after="0" w:line="240" w:lineRule="auto"/>
        <w:ind w:left="284"/>
        <w:jc w:val="center"/>
        <w:rPr>
          <w:rFonts w:ascii="Cambria" w:hAnsi="Cambria"/>
          <w:b/>
          <w:bCs/>
        </w:rPr>
      </w:pPr>
      <w:r w:rsidRPr="003A2EE4">
        <w:rPr>
          <w:rFonts w:ascii="Cambria" w:hAnsi="Cambria"/>
          <w:b/>
          <w:bCs/>
        </w:rPr>
        <w:t>w Sądzie Rejonowym w Bielsku Podlaskim:</w:t>
      </w:r>
    </w:p>
    <w:p w14:paraId="57474D1C" w14:textId="1A0A9DD1" w:rsidR="00DC0478" w:rsidRDefault="00DC0478" w:rsidP="00DC0478">
      <w:pPr>
        <w:pStyle w:val="Akapitzlist"/>
        <w:spacing w:before="100" w:beforeAutospacing="1" w:after="100" w:afterAutospacing="1" w:line="240" w:lineRule="auto"/>
        <w:ind w:left="502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</w:p>
    <w:p w14:paraId="3B193313" w14:textId="77777777" w:rsidR="003A2EE4" w:rsidRDefault="003A2EE4" w:rsidP="00DC0478">
      <w:pPr>
        <w:pStyle w:val="Akapitzlist"/>
        <w:spacing w:before="100" w:beforeAutospacing="1" w:after="100" w:afterAutospacing="1" w:line="240" w:lineRule="auto"/>
        <w:ind w:left="502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</w:p>
    <w:p w14:paraId="54260F45" w14:textId="77777777" w:rsidR="003A2EE4" w:rsidRPr="00DC0478" w:rsidRDefault="003A2EE4" w:rsidP="00DC0478">
      <w:pPr>
        <w:pStyle w:val="Akapitzlist"/>
        <w:spacing w:before="100" w:beforeAutospacing="1" w:after="100" w:afterAutospacing="1" w:line="240" w:lineRule="auto"/>
        <w:ind w:left="502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</w:p>
    <w:p w14:paraId="07544F71" w14:textId="2455100D" w:rsidR="00DC0478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DC0478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27 lipca 2001 r. Prawo o ustroju sądów powszechnych</w:t>
      </w:r>
    </w:p>
    <w:p w14:paraId="370D5F29" w14:textId="45C08FAA" w:rsidR="00257B05" w:rsidRPr="003A2EE4" w:rsidRDefault="00257B05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23 kwietnia 1964 r. Kodeks cywilny,</w:t>
      </w:r>
    </w:p>
    <w:p w14:paraId="3631A837" w14:textId="454EAB98" w:rsidR="00257B05" w:rsidRPr="003A2EE4" w:rsidRDefault="00257B05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17 listopada 1964 r. Kodeks postępowania cywilnego,</w:t>
      </w:r>
    </w:p>
    <w:p w14:paraId="5F6D2DDD" w14:textId="461CBC35" w:rsidR="00DC0478" w:rsidRPr="003A2EE4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 xml:space="preserve">USTAWA z dnia 6 czerwca 1997 r. Kodeks karny, </w:t>
      </w:r>
    </w:p>
    <w:p w14:paraId="34F71430" w14:textId="576D1C30" w:rsidR="00DC0478" w:rsidRPr="003A2EE4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6 czerwca 1997 r. Kodeks postępowania karnego,</w:t>
      </w:r>
    </w:p>
    <w:p w14:paraId="7C7FC106" w14:textId="3B62BCAE" w:rsidR="00DC0478" w:rsidRPr="003A2EE4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6 czerwca 1997 r. Kodeks karny wykonawczy</w:t>
      </w:r>
      <w:r w:rsid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69F36437" w14:textId="55ED2305" w:rsidR="00DC0478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25 lutego 1964 r. Kodeks rodzinny i opiekuńczy</w:t>
      </w:r>
      <w:r w:rsid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24DE019E" w14:textId="76468552" w:rsidR="003A2EE4" w:rsidRPr="003A2EE4" w:rsidRDefault="003A2EE4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9 czerwca 2022 r. o wspieraniu i resocjalizacji nieletnich</w:t>
      </w:r>
      <w:r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566DA954" w14:textId="41AD9610" w:rsidR="00DC0478" w:rsidRPr="003A2EE4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20 maja 1971 r. Kodeks wykroczeń</w:t>
      </w:r>
      <w:r w:rsid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01FB897B" w14:textId="5324B12B" w:rsidR="00DC0478" w:rsidRPr="003A2EE4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24 sierpnia 2001 r. Kodeks postępowania w sprawach o wykroczenia</w:t>
      </w:r>
      <w:r w:rsid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225DAB1C" w14:textId="595DFB56" w:rsidR="00DC0478" w:rsidRPr="003A2EE4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10 września 1999 r. Kodeks karny skarbowy</w:t>
      </w:r>
      <w:r w:rsid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1D7840CC" w14:textId="77777777" w:rsidR="003A2EE4" w:rsidRDefault="003A2EE4" w:rsidP="003A2EE4">
      <w:p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</w:p>
    <w:p w14:paraId="13478033" w14:textId="4FA2E0F5" w:rsidR="003A2EE4" w:rsidRPr="003A2EE4" w:rsidRDefault="003A2EE4" w:rsidP="003A2EE4">
      <w:p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Bielsk Podlaski, dnia 20 lutego 2026 roku.</w:t>
      </w:r>
    </w:p>
    <w:p w14:paraId="6CEB4F42" w14:textId="77777777" w:rsidR="00257B05" w:rsidRPr="003A2EE4" w:rsidRDefault="00257B05" w:rsidP="003A2EE4">
      <w:pPr>
        <w:spacing w:before="100" w:beforeAutospacing="1" w:after="100" w:afterAutospacing="1" w:line="240" w:lineRule="auto"/>
        <w:ind w:left="142"/>
        <w:outlineLvl w:val="1"/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B684135" w14:textId="77777777" w:rsidR="00257B05" w:rsidRDefault="00257B05" w:rsidP="003A2EE4">
      <w:pPr>
        <w:pStyle w:val="Akapitzlist"/>
        <w:spacing w:after="0" w:line="240" w:lineRule="auto"/>
        <w:ind w:left="1222"/>
        <w:jc w:val="both"/>
        <w:rPr>
          <w:rFonts w:ascii="Cambria" w:hAnsi="Cambria"/>
        </w:rPr>
      </w:pPr>
    </w:p>
    <w:p w14:paraId="647EA1CE" w14:textId="77777777" w:rsidR="00372127" w:rsidRDefault="00372127"/>
    <w:sectPr w:rsidR="00372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D56EA"/>
    <w:multiLevelType w:val="hybridMultilevel"/>
    <w:tmpl w:val="8D34A388"/>
    <w:lvl w:ilvl="0" w:tplc="B1266BCA">
      <w:start w:val="1"/>
      <w:numFmt w:val="upperRoman"/>
      <w:lvlText w:val="%1."/>
      <w:lvlJc w:val="righ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60B70"/>
    <w:multiLevelType w:val="hybridMultilevel"/>
    <w:tmpl w:val="FDC2A23A"/>
    <w:lvl w:ilvl="0" w:tplc="0415000F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" w15:restartNumberingAfterBreak="0">
    <w:nsid w:val="5C3A6AC3"/>
    <w:multiLevelType w:val="hybridMultilevel"/>
    <w:tmpl w:val="135AAE06"/>
    <w:lvl w:ilvl="0" w:tplc="0415000F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255689">
    <w:abstractNumId w:val="0"/>
  </w:num>
  <w:num w:numId="2" w16cid:durableId="2095348237">
    <w:abstractNumId w:val="1"/>
  </w:num>
  <w:num w:numId="3" w16cid:durableId="20666803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316"/>
    <w:rsid w:val="00257A2E"/>
    <w:rsid w:val="00257B05"/>
    <w:rsid w:val="00372127"/>
    <w:rsid w:val="003A2EE4"/>
    <w:rsid w:val="004B4316"/>
    <w:rsid w:val="00707A13"/>
    <w:rsid w:val="0089464E"/>
    <w:rsid w:val="00AE4166"/>
    <w:rsid w:val="00DC0478"/>
    <w:rsid w:val="00E0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23AEC"/>
  <w15:chartTrackingRefBased/>
  <w15:docId w15:val="{06F32F0D-7DF1-490A-9542-325458174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43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43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431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43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431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43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43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43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43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431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B431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431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4316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4316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43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43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43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43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43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4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43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43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43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43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43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4316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431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4316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4316"/>
    <w:rPr>
      <w:b/>
      <w:bCs/>
      <w:smallCaps/>
      <w:color w:val="2E74B5" w:themeColor="accent1" w:themeShade="BF"/>
      <w:spacing w:val="5"/>
    </w:rPr>
  </w:style>
  <w:style w:type="character" w:styleId="Uwydatnienie">
    <w:name w:val="Emphasis"/>
    <w:basedOn w:val="Domylnaczcionkaakapitu"/>
    <w:uiPriority w:val="20"/>
    <w:qFormat/>
    <w:rsid w:val="003A2E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2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4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23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7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9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0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5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9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4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8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2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38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6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0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9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2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1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0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9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6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9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5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Sarnacka Agnieszka</dc:creator>
  <cp:keywords/>
  <dc:description/>
  <cp:lastModifiedBy>Wojciech Zalewski</cp:lastModifiedBy>
  <cp:revision>2</cp:revision>
  <dcterms:created xsi:type="dcterms:W3CDTF">2026-02-20T14:12:00Z</dcterms:created>
  <dcterms:modified xsi:type="dcterms:W3CDTF">2026-02-20T14:12:00Z</dcterms:modified>
</cp:coreProperties>
</file>