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826CD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r w:rsidRPr="000F2F9A"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0F2F9A" w:rsidRDefault="00653936" w:rsidP="00634E11">
      <w:pPr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>zgodny z art. 13 r</w:t>
      </w:r>
      <w:r w:rsidR="00FB0488" w:rsidRPr="000F2F9A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0F2F9A">
        <w:rPr>
          <w:rFonts w:ascii="Times New Roman" w:hAnsi="Times New Roman" w:cs="Times New Roman"/>
          <w:b/>
        </w:rPr>
        <w:br/>
      </w:r>
      <w:r w:rsidR="00FB0488" w:rsidRPr="000F2F9A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0F2F9A">
        <w:rPr>
          <w:rFonts w:ascii="Times New Roman" w:hAnsi="Times New Roman" w:cs="Times New Roman"/>
          <w:b/>
        </w:rPr>
        <w:t>RODO</w:t>
      </w:r>
      <w:r w:rsidRPr="000F2F9A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3E73DE5D" w:rsidR="00653936" w:rsidRPr="000F2F9A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>lub</w:t>
      </w:r>
      <w:r w:rsidR="00DB53C9" w:rsidRPr="000F2F9A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.</w:t>
      </w:r>
      <w:r w:rsidR="00FB7A7B" w:rsidRPr="000F2F9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B7A7B" w:rsidRPr="000F2F9A">
        <w:rPr>
          <w:rFonts w:ascii="Times New Roman" w:eastAsia="Times New Roman" w:hAnsi="Times New Roman" w:cs="Times New Roman"/>
          <w:lang w:eastAsia="pl-PL"/>
        </w:rPr>
        <w:t>Współadministratorami danych osobowych w zakresie sądowych systemów teleinformatycznych są Minister Sprawiedliwości,</w:t>
      </w:r>
      <w:r w:rsidR="00FB7A7B" w:rsidRPr="000F2F9A">
        <w:rPr>
          <w:rFonts w:ascii="Times New Roman" w:hAnsi="Times New Roman" w:cs="Times New Roman"/>
        </w:rPr>
        <w:t xml:space="preserve"> Dyrektorzy Sądów Apelacyjnych we Wrocławiu, Lublinie i Białymstoku.</w:t>
      </w:r>
    </w:p>
    <w:p w14:paraId="7313102B" w14:textId="77777777" w:rsidR="00653936" w:rsidRPr="000F2F9A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0F2F9A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 w:rsidRPr="000F2F9A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 w:rsidRPr="000F2F9A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 xml:space="preserve"> w celach przeprowadzenia niniejszej rekrutacji, a po wyrażeniu odpowiedniej zgody na ich przetwarzanie (na podstawie art. 6 ust. 1 lit. a RODO) również na potrzeby dalszych rekrutacji.</w:t>
      </w:r>
    </w:p>
    <w:p w14:paraId="2DB0B118" w14:textId="77777777" w:rsidR="00C14CF2" w:rsidRPr="000F2F9A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Pr="000F2F9A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 w:rsidRPr="000F2F9A">
        <w:rPr>
          <w:rFonts w:ascii="Times New Roman" w:hAnsi="Times New Roman" w:cs="Times New Roman"/>
          <w:b/>
        </w:rPr>
        <w:t>b),</w:t>
      </w:r>
      <w:r w:rsidRPr="000F2F9A">
        <w:rPr>
          <w:rFonts w:ascii="Times New Roman" w:hAnsi="Times New Roman" w:cs="Times New Roman"/>
          <w:b/>
        </w:rPr>
        <w:t xml:space="preserve">  c) </w:t>
      </w:r>
      <w:r w:rsidR="00BC7F44" w:rsidRPr="000F2F9A">
        <w:rPr>
          <w:rFonts w:ascii="Times New Roman" w:hAnsi="Times New Roman" w:cs="Times New Roman"/>
          <w:b/>
        </w:rPr>
        <w:br/>
      </w:r>
      <w:r w:rsidRPr="000F2F9A">
        <w:rPr>
          <w:rFonts w:ascii="Times New Roman" w:hAnsi="Times New Roman" w:cs="Times New Roman"/>
          <w:b/>
        </w:rPr>
        <w:t>i</w:t>
      </w:r>
      <w:r w:rsidR="00BC7F44" w:rsidRPr="000F2F9A">
        <w:rPr>
          <w:rFonts w:ascii="Times New Roman" w:hAnsi="Times New Roman" w:cs="Times New Roman"/>
          <w:b/>
        </w:rPr>
        <w:t xml:space="preserve"> </w:t>
      </w:r>
      <w:r w:rsidRPr="000F2F9A">
        <w:rPr>
          <w:rFonts w:ascii="Times New Roman" w:hAnsi="Times New Roman" w:cs="Times New Roman"/>
          <w:b/>
        </w:rPr>
        <w:t xml:space="preserve">art. 9 ust. 2 lit. </w:t>
      </w:r>
      <w:r w:rsidR="00834E95" w:rsidRPr="000F2F9A">
        <w:rPr>
          <w:rFonts w:ascii="Times New Roman" w:hAnsi="Times New Roman" w:cs="Times New Roman"/>
          <w:b/>
        </w:rPr>
        <w:t xml:space="preserve">b) </w:t>
      </w:r>
      <w:r w:rsidRPr="000F2F9A">
        <w:rPr>
          <w:rFonts w:ascii="Times New Roman" w:hAnsi="Times New Roman" w:cs="Times New Roman"/>
          <w:b/>
        </w:rPr>
        <w:t>RODO</w:t>
      </w:r>
      <w:r w:rsidR="00834E95" w:rsidRPr="000F2F9A">
        <w:rPr>
          <w:rFonts w:ascii="Times New Roman" w:hAnsi="Times New Roman" w:cs="Times New Roman"/>
          <w:b/>
        </w:rPr>
        <w:t xml:space="preserve"> w związku z przepisami </w:t>
      </w:r>
      <w:r w:rsidR="00FD3DDD" w:rsidRPr="000F2F9A">
        <w:rPr>
          <w:rFonts w:ascii="Times New Roman" w:hAnsi="Times New Roman" w:cs="Times New Roman"/>
          <w:b/>
        </w:rPr>
        <w:t>ustawy z dnia z dnia 26 czerwca 1974 r. Kodeks pracy</w:t>
      </w:r>
      <w:r w:rsidRPr="000F2F9A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0F2F9A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0F2F9A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0F2F9A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6F7F8207" w:rsidR="0090779C" w:rsidRPr="000F2F9A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hAnsi="Times New Roman" w:cs="Times New Roman"/>
        </w:rPr>
        <w:t>Dane kontaktowe Inspektora Ochrony Danych</w:t>
      </w:r>
      <w:r w:rsidR="00B76758" w:rsidRPr="000F2F9A">
        <w:t xml:space="preserve"> </w:t>
      </w:r>
      <w:r w:rsidR="00B76758" w:rsidRPr="000F2F9A">
        <w:rPr>
          <w:rFonts w:ascii="Times New Roman" w:hAnsi="Times New Roman" w:cs="Times New Roman"/>
        </w:rPr>
        <w:t>Natalia Petryk – Sadowska</w:t>
      </w:r>
      <w:r w:rsidRPr="000F2F9A">
        <w:rPr>
          <w:rFonts w:ascii="Times New Roman" w:hAnsi="Times New Roman" w:cs="Times New Roman"/>
        </w:rPr>
        <w:t xml:space="preserve">: e-mail: </w:t>
      </w:r>
      <w:hyperlink r:id="rId8" w:history="1">
        <w:r w:rsidR="00BC7F44" w:rsidRPr="000F2F9A">
          <w:rPr>
            <w:rStyle w:val="Hipercze"/>
            <w:rFonts w:ascii="Times New Roman" w:hAnsi="Times New Roman" w:cs="Times New Roman"/>
            <w:color w:val="auto"/>
          </w:rPr>
          <w:t>iod@bielsk-podlaski.sr.gov.pl</w:t>
        </w:r>
      </w:hyperlink>
    </w:p>
    <w:p w14:paraId="5D20524B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 prowadzonym przez Sąd Rejonowy w Bielsku Podlaskim.</w:t>
      </w:r>
    </w:p>
    <w:p w14:paraId="3C01F637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14:paraId="324F7632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 w:rsidRPr="000F2F9A">
        <w:rPr>
          <w:rFonts w:ascii="Times New Roman" w:hAnsi="Times New Roman" w:cs="Times New Roman"/>
        </w:rPr>
        <w:t> </w:t>
      </w:r>
      <w:r w:rsidRPr="000F2F9A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0F2F9A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Odbiorcami Pani/Pana danych są upoważnieni pracownicy Sądu Rejonowego w Bielsku Podlaskim</w:t>
      </w:r>
      <w:r w:rsidR="00BC7F44" w:rsidRPr="000F2F9A">
        <w:rPr>
          <w:rFonts w:ascii="Times New Roman" w:hAnsi="Times New Roman" w:cs="Times New Roman"/>
        </w:rPr>
        <w:t xml:space="preserve">. 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 w:rsidRPr="000F2F9A">
        <w:rPr>
          <w:rFonts w:ascii="Times New Roman" w:hAnsi="Times New Roman" w:cs="Times New Roman"/>
        </w:rPr>
        <w:br/>
      </w:r>
      <w:r w:rsidR="00BC7F44" w:rsidRPr="000F2F9A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F2F9A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 w:rsidRPr="000F2F9A">
        <w:rPr>
          <w:rFonts w:ascii="Times New Roman" w:hAnsi="Times New Roman" w:cs="Times New Roman"/>
        </w:rPr>
        <w:br/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Pr="000F2F9A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0F2F9A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0F2F9A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0F2F9A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hAnsi="Times New Roman" w:cs="Times New Roman"/>
        </w:rPr>
        <w:t xml:space="preserve">W zakresie przetwarzania danych osobowych posiadają Państwo następujące prawa: </w:t>
      </w:r>
    </w:p>
    <w:p w14:paraId="7B3F8A7B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 w:rsidRPr="000F2F9A">
        <w:rPr>
          <w:rFonts w:ascii="Times New Roman" w:hAnsi="Times New Roman" w:cs="Times New Roman"/>
        </w:rPr>
        <w:br/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 w:rsidRPr="000F2F9A">
        <w:rPr>
          <w:rFonts w:ascii="Times New Roman" w:hAnsi="Times New Roman" w:cs="Times New Roman"/>
        </w:rPr>
        <w:br/>
      </w:r>
      <w:r w:rsidRPr="000F2F9A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cofnięcia zgody na ich przetwarzanie - w dowolnym momencie bez wpływu </w:t>
      </w:r>
      <w:r w:rsidRPr="000F2F9A">
        <w:rPr>
          <w:rFonts w:ascii="Times New Roman" w:hAnsi="Times New Roman" w:cs="Times New Roman"/>
        </w:rPr>
        <w:br/>
        <w:t xml:space="preserve">na zgodność z prawem przetwarzania, w wypadku jeżeli przetwarzania którego dokonano </w:t>
      </w:r>
      <w:r w:rsidRPr="000F2F9A">
        <w:rPr>
          <w:rFonts w:ascii="Times New Roman" w:hAnsi="Times New Roman" w:cs="Times New Roman"/>
        </w:rPr>
        <w:br/>
        <w:t>na podstawie zgody wyrażonej przed jej cofnięciem.</w:t>
      </w:r>
    </w:p>
    <w:bookmarkEnd w:id="0"/>
    <w:p w14:paraId="038BCDB8" w14:textId="77777777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0F2F9A" w:rsidRDefault="00834E95" w:rsidP="00834E95">
      <w:pPr>
        <w:ind w:left="4950"/>
        <w:rPr>
          <w:sz w:val="18"/>
          <w:lang w:eastAsia="pl-PL"/>
        </w:rPr>
      </w:pPr>
      <w:r w:rsidRPr="000F2F9A">
        <w:rPr>
          <w:lang w:eastAsia="pl-PL"/>
        </w:rPr>
        <w:t>………………………………………</w:t>
      </w:r>
      <w:r w:rsidR="00825006" w:rsidRPr="000F2F9A">
        <w:rPr>
          <w:lang w:eastAsia="pl-PL"/>
        </w:rPr>
        <w:t>……………………..</w:t>
      </w:r>
    </w:p>
    <w:p w14:paraId="6791638F" w14:textId="2BB8ABE9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 w:rsidRPr="000F2F9A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0F2F9A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0F2F9A" w:rsidSect="00C43D1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7BC29" w14:textId="77777777" w:rsidR="00C43D18" w:rsidRDefault="00C43D18" w:rsidP="00B76758">
      <w:pPr>
        <w:spacing w:after="0" w:line="240" w:lineRule="auto"/>
      </w:pPr>
      <w:r>
        <w:separator/>
      </w:r>
    </w:p>
  </w:endnote>
  <w:endnote w:type="continuationSeparator" w:id="0">
    <w:p w14:paraId="273CD8AC" w14:textId="77777777" w:rsidR="00C43D18" w:rsidRDefault="00C43D18" w:rsidP="00B76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BFBC5" w14:textId="2A550464" w:rsidR="00B76758" w:rsidRPr="00B27AB2" w:rsidRDefault="00B76758" w:rsidP="00B76758">
    <w:pPr>
      <w:pStyle w:val="Stopka"/>
      <w:rPr>
        <w:sz w:val="20"/>
        <w:szCs w:val="20"/>
      </w:rPr>
    </w:pPr>
    <w:r w:rsidRPr="00B27AB2">
      <w:rPr>
        <w:sz w:val="20"/>
        <w:szCs w:val="20"/>
      </w:rPr>
      <w:t xml:space="preserve">Data aktualizacji: </w:t>
    </w:r>
    <w:r>
      <w:rPr>
        <w:sz w:val="20"/>
        <w:szCs w:val="20"/>
      </w:rPr>
      <w:t>09</w:t>
    </w:r>
    <w:r w:rsidRPr="00B27AB2">
      <w:rPr>
        <w:sz w:val="20"/>
        <w:szCs w:val="20"/>
      </w:rPr>
      <w:t>.0</w:t>
    </w:r>
    <w:r>
      <w:rPr>
        <w:sz w:val="20"/>
        <w:szCs w:val="20"/>
      </w:rPr>
      <w:t>2</w:t>
    </w:r>
    <w:r w:rsidRPr="00B27AB2">
      <w:rPr>
        <w:sz w:val="20"/>
        <w:szCs w:val="20"/>
      </w:rPr>
      <w:t>.2024 r.</w:t>
    </w:r>
  </w:p>
  <w:p w14:paraId="3F0E45AF" w14:textId="77777777" w:rsidR="00B76758" w:rsidRDefault="00B76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55DC3" w14:textId="77777777" w:rsidR="00C43D18" w:rsidRDefault="00C43D18" w:rsidP="00B76758">
      <w:pPr>
        <w:spacing w:after="0" w:line="240" w:lineRule="auto"/>
      </w:pPr>
      <w:r>
        <w:separator/>
      </w:r>
    </w:p>
  </w:footnote>
  <w:footnote w:type="continuationSeparator" w:id="0">
    <w:p w14:paraId="2AF2C0E1" w14:textId="77777777" w:rsidR="00C43D18" w:rsidRDefault="00C43D18" w:rsidP="00B76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990983">
    <w:abstractNumId w:val="7"/>
  </w:num>
  <w:num w:numId="2" w16cid:durableId="1840273910">
    <w:abstractNumId w:val="5"/>
  </w:num>
  <w:num w:numId="3" w16cid:durableId="1081485072">
    <w:abstractNumId w:val="4"/>
  </w:num>
  <w:num w:numId="4" w16cid:durableId="613513692">
    <w:abstractNumId w:val="1"/>
  </w:num>
  <w:num w:numId="5" w16cid:durableId="1984459112">
    <w:abstractNumId w:val="8"/>
  </w:num>
  <w:num w:numId="6" w16cid:durableId="1776048087">
    <w:abstractNumId w:val="2"/>
  </w:num>
  <w:num w:numId="7" w16cid:durableId="1553224828">
    <w:abstractNumId w:val="6"/>
  </w:num>
  <w:num w:numId="8" w16cid:durableId="976373060">
    <w:abstractNumId w:val="11"/>
  </w:num>
  <w:num w:numId="9" w16cid:durableId="1846478028">
    <w:abstractNumId w:val="3"/>
  </w:num>
  <w:num w:numId="10" w16cid:durableId="1842769524">
    <w:abstractNumId w:val="9"/>
  </w:num>
  <w:num w:numId="11" w16cid:durableId="1393231135">
    <w:abstractNumId w:val="0"/>
  </w:num>
  <w:num w:numId="12" w16cid:durableId="650384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0F2F9A"/>
    <w:rsid w:val="0014030E"/>
    <w:rsid w:val="00173FCC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1175D"/>
    <w:rsid w:val="00362EF7"/>
    <w:rsid w:val="003658D1"/>
    <w:rsid w:val="003A251A"/>
    <w:rsid w:val="003C4A32"/>
    <w:rsid w:val="003C77F8"/>
    <w:rsid w:val="00401A20"/>
    <w:rsid w:val="0040690A"/>
    <w:rsid w:val="004F6354"/>
    <w:rsid w:val="005164B8"/>
    <w:rsid w:val="00536A38"/>
    <w:rsid w:val="00622469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76758"/>
    <w:rsid w:val="00B95018"/>
    <w:rsid w:val="00B95EC7"/>
    <w:rsid w:val="00BA626F"/>
    <w:rsid w:val="00BB0A3C"/>
    <w:rsid w:val="00BC5778"/>
    <w:rsid w:val="00BC7F44"/>
    <w:rsid w:val="00C14CF2"/>
    <w:rsid w:val="00C43D18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3FB9"/>
    <w:rsid w:val="00DB53C9"/>
    <w:rsid w:val="00E40FE6"/>
    <w:rsid w:val="00E5000F"/>
    <w:rsid w:val="00E72106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B7A7B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758"/>
  </w:style>
  <w:style w:type="paragraph" w:styleId="Stopka">
    <w:name w:val="footer"/>
    <w:basedOn w:val="Normalny"/>
    <w:link w:val="Stopka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elsk-podlaski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E29D5-EE00-4B45-B99A-3DB9948F0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2023-04-12T10:30:00Z</cp:lastPrinted>
  <dcterms:created xsi:type="dcterms:W3CDTF">2026-07-14T13:34:00Z</dcterms:created>
  <dcterms:modified xsi:type="dcterms:W3CDTF">2026-07-14T13:34:00Z</dcterms:modified>
</cp:coreProperties>
</file>